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64" w:rsidRDefault="00A06064" w:rsidP="00A06064">
      <w:pPr>
        <w:pStyle w:val="Normlnywebov"/>
        <w:jc w:val="center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 xml:space="preserve">zobrazenie tohto e-mailu spolu s obrázkami a na zabezpečenie korektného doručenia, pridajte si, prosím, </w:t>
      </w:r>
      <w:hyperlink r:id="rId4" w:history="1">
        <w:r>
          <w:rPr>
            <w:rStyle w:val="Hypertextovprepojenie"/>
            <w:sz w:val="18"/>
            <w:szCs w:val="18"/>
          </w:rPr>
          <w:t>no_reply@lyreco.com</w:t>
        </w:r>
      </w:hyperlink>
      <w:r>
        <w:rPr>
          <w:color w:val="1B1B1B"/>
          <w:sz w:val="18"/>
          <w:szCs w:val="18"/>
        </w:rPr>
        <w:t xml:space="preserve"> do svojich kontaktov.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6064" w:rsidTr="00A0606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A06064" w:rsidRDefault="00A0606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38375" cy="1076325"/>
                  <wp:effectExtent l="0" t="0" r="9525" b="9525"/>
                  <wp:docPr id="7" name="Obrázok 7" descr="http://cdn-s1.lyreco.com/staticswebshop/pictures/looknfeel/common/logo-lyreco_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s1.lyreco.com/staticswebshop/pictures/looknfeel/common/logo-lyreco_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64" w:rsidTr="00A060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064" w:rsidRDefault="00A06064">
            <w:pPr>
              <w:rPr>
                <w:rFonts w:eastAsia="Times New Roman"/>
              </w:rPr>
            </w:pPr>
            <w:r>
              <w:rPr>
                <w:rFonts w:eastAsia="Times New Roman"/>
                <w:caps/>
                <w:color w:val="00316F"/>
                <w:sz w:val="26"/>
                <w:szCs w:val="26"/>
              </w:rPr>
              <w:t xml:space="preserve">Ďakujeme za vašu objednávku </w:t>
            </w:r>
            <w:bookmarkStart w:id="0" w:name="_GoBack"/>
            <w:bookmarkEnd w:id="0"/>
          </w:p>
          <w:p w:rsidR="00A06064" w:rsidRDefault="00A06064">
            <w:pPr>
              <w:pStyle w:val="paddingtop15px"/>
            </w:pPr>
            <w:r>
              <w:t xml:space="preserve">Vážený/á z80380304 (ROSINOVA Veronika), </w:t>
            </w:r>
          </w:p>
          <w:p w:rsidR="00A06064" w:rsidRDefault="00A06064">
            <w:pPr>
              <w:pStyle w:val="paddingtop15px"/>
            </w:pPr>
            <w:r>
              <w:t xml:space="preserve">Vaša objednávka bola úspešne prijatá, </w:t>
            </w:r>
          </w:p>
          <w:p w:rsidR="00A06064" w:rsidRDefault="00A06064">
            <w:pPr>
              <w:pStyle w:val="paddingtop15px"/>
            </w:pPr>
            <w:r>
              <w:t xml:space="preserve">Číslo vašej objednávky je: 0023025304 </w:t>
            </w:r>
          </w:p>
          <w:p w:rsidR="00A06064" w:rsidRDefault="00A06064">
            <w:pPr>
              <w:pStyle w:val="paddingtop15px"/>
            </w:pPr>
            <w:r>
              <w:t xml:space="preserve">Nižšie sú uvedené položky vašej objednávky. </w:t>
            </w:r>
          </w:p>
          <w:p w:rsidR="00A06064" w:rsidRDefault="00A06064">
            <w:pPr>
              <w:pStyle w:val="paddingtop15px"/>
            </w:pPr>
            <w:r>
              <w:t> </w:t>
            </w:r>
          </w:p>
          <w:p w:rsidR="00A06064" w:rsidRDefault="00A06064">
            <w:pPr>
              <w:pStyle w:val="Normlnywebov"/>
              <w:spacing w:before="0" w:beforeAutospacing="0" w:after="150" w:afterAutospacing="0"/>
              <w:rPr>
                <w:caps/>
                <w:color w:val="00316F"/>
                <w:sz w:val="26"/>
                <w:szCs w:val="26"/>
              </w:rPr>
            </w:pPr>
            <w:r>
              <w:rPr>
                <w:caps/>
                <w:color w:val="00316F"/>
                <w:sz w:val="26"/>
                <w:szCs w:val="26"/>
              </w:rPr>
              <w:t xml:space="preserve">Rekapitulácia objednávky </w:t>
            </w:r>
          </w:p>
          <w:p w:rsidR="00A06064" w:rsidRDefault="00A06064">
            <w:pPr>
              <w:pStyle w:val="Normlnywebov"/>
            </w:pPr>
            <w:r>
              <w:t> 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5100"/>
            </w:tblGrid>
            <w:tr w:rsidR="00A06064">
              <w:trPr>
                <w:trHeight w:val="630"/>
                <w:tblCellSpacing w:w="0" w:type="dxa"/>
              </w:trPr>
              <w:tc>
                <w:tcPr>
                  <w:tcW w:w="4650" w:type="dxa"/>
                  <w:shd w:val="clear" w:color="auto" w:fill="FE733C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06064" w:rsidRDefault="00A060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FFFF"/>
                      <w:sz w:val="26"/>
                      <w:szCs w:val="26"/>
                    </w:rPr>
                    <w:t xml:space="preserve">AKCIA </w:t>
                  </w:r>
                </w:p>
              </w:tc>
              <w:tc>
                <w:tcPr>
                  <w:tcW w:w="0" w:type="auto"/>
                  <w:shd w:val="clear" w:color="auto" w:fill="FE733C"/>
                  <w:vAlign w:val="center"/>
                  <w:hideMark/>
                </w:tcPr>
                <w:p w:rsidR="00A06064" w:rsidRDefault="00A060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238500" cy="400050"/>
                        <wp:effectExtent l="0" t="0" r="0" b="0"/>
                        <wp:docPr id="6" name="Obrázok 6" descr="http://cdn-s1.lyreco.com/staticswebshop/pictures/looknfeel/common/banner_mail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-s1.lyreco.com/staticswebshop/pictures/looknfeel/common/banner_mail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6064" w:rsidRDefault="00A0606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06064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A06064" w:rsidRDefault="00A06064">
                  <w:pPr>
                    <w:pStyle w:val="Normlnywebov"/>
                  </w:pPr>
                  <w:r>
                    <w:rPr>
                      <w:color w:val="0ACACB"/>
                    </w:rPr>
                    <w:t xml:space="preserve">Pre túto objednávku boli použité nasledujúce akcie. </w:t>
                  </w:r>
                </w:p>
              </w:tc>
            </w:tr>
          </w:tbl>
          <w:p w:rsidR="00A06064" w:rsidRDefault="00A06064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Borders>
                <w:top w:val="single" w:sz="8" w:space="0" w:color="F1F1F1"/>
                <w:left w:val="single" w:sz="8" w:space="0" w:color="F1F1F1"/>
                <w:bottom w:val="single" w:sz="8" w:space="0" w:color="F1F1F1"/>
                <w:right w:val="single" w:sz="8" w:space="0" w:color="F1F1F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A0606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32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0"/>
                  </w:tblGrid>
                  <w:tr w:rsidR="00A06064">
                    <w:trPr>
                      <w:trHeight w:val="4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05" w:type="dxa"/>
                          <w:bottom w:w="150" w:type="dxa"/>
                          <w:right w:w="105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pStyle w:val="Normlnywebov"/>
                          <w:jc w:val="center"/>
                        </w:pPr>
                        <w:r>
                          <w:rPr>
                            <w:rStyle w:val="Siln"/>
                            <w:color w:val="FF5C31"/>
                            <w:sz w:val="20"/>
                            <w:szCs w:val="20"/>
                          </w:rPr>
                          <w:t xml:space="preserve">Nakúpte </w:t>
                        </w:r>
                        <w:proofErr w:type="spellStart"/>
                        <w:r>
                          <w:rPr>
                            <w:rStyle w:val="Siln"/>
                            <w:color w:val="FF5C31"/>
                            <w:sz w:val="20"/>
                            <w:szCs w:val="20"/>
                          </w:rPr>
                          <w:t>Lyreco</w:t>
                        </w:r>
                        <w:proofErr w:type="spellEnd"/>
                        <w:r>
                          <w:rPr>
                            <w:rStyle w:val="Siln"/>
                            <w:color w:val="FF5C31"/>
                            <w:sz w:val="20"/>
                            <w:szCs w:val="20"/>
                          </w:rPr>
                          <w:t xml:space="preserve"> tonery v minimálnej hodnote 40 € a získajte darček! Pre detaily pozrite</w:t>
                        </w:r>
                      </w:p>
                    </w:tc>
                  </w:tr>
                  <w:tr w:rsidR="00A06064">
                    <w:trPr>
                      <w:trHeight w:val="1950"/>
                      <w:tblCellSpacing w:w="0" w:type="dxa"/>
                      <w:jc w:val="center"/>
                    </w:trPr>
                    <w:tc>
                      <w:tcPr>
                        <w:tcW w:w="50" w:type="pct"/>
                        <w:shd w:val="clear" w:color="auto" w:fill="FFFFFF"/>
                        <w:tcMar>
                          <w:top w:w="75" w:type="dxa"/>
                          <w:left w:w="600" w:type="dxa"/>
                          <w:bottom w:w="75" w:type="dxa"/>
                          <w:right w:w="600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ind w:left="75" w:right="75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5" name="Obrázok 5" descr="http://cdn-s1.lyreco.com/staticswebshop/pictures/looknfeel/common/greatDeals_90p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cdn-s1.lyreco.com/staticswebshop/pictures/looknfeel/common/greatDeals_90px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06064">
                    <w:trPr>
                      <w:trHeight w:val="124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A06064" w:rsidRDefault="00A0606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06064" w:rsidRDefault="00A0606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CellSpacing w:w="15" w:type="dxa"/>
              <w:tblCellMar>
                <w:top w:w="22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A06064">
              <w:trPr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75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470"/>
                    <w:gridCol w:w="3261"/>
                    <w:gridCol w:w="3019"/>
                  </w:tblGrid>
                  <w:tr w:rsidR="00A0606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spacing w:line="360" w:lineRule="auto"/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</w:pPr>
                        <w:r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  <w:t xml:space="preserve">Údaje o objednávke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0D0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spacing w:line="360" w:lineRule="auto"/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</w:pPr>
                        <w:r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  <w:t xml:space="preserve">Fakturačné údaje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0D0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06064" w:rsidRDefault="00A06064">
                        <w:pPr>
                          <w:spacing w:line="360" w:lineRule="auto"/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</w:pPr>
                        <w:r>
                          <w:rPr>
                            <w:rFonts w:eastAsia="Times New Roman"/>
                            <w:color w:val="9AC31C"/>
                            <w:sz w:val="23"/>
                            <w:szCs w:val="23"/>
                          </w:rPr>
                          <w:t xml:space="preserve">Poznámka </w:t>
                        </w:r>
                      </w:p>
                    </w:tc>
                  </w:tr>
                  <w:tr w:rsidR="00A06064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06064" w:rsidRDefault="00A06064">
                        <w:pPr>
                          <w:pStyle w:val="Normlnywebov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Spôsob objednania: Internet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 xml:space="preserve">Dátum objednania: 11/10/2021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 xml:space="preserve">Vaše číslo objednávky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 xml:space="preserve">Číslo obchodného dokumentu 0023025304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0D0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06064" w:rsidRDefault="00A06064">
                        <w:pPr>
                          <w:pStyle w:val="Normlnywebov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Číslo zákazníka: 80434874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Obec Dulov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Dulov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168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018 52 Dulov</w:t>
                        </w:r>
                      </w:p>
                      <w:p w:rsidR="00A06064" w:rsidRDefault="00A06064">
                        <w:pPr>
                          <w:pStyle w:val="Normlnywebov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Spôsob platby: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t>Faktúra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0D0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06064" w:rsidRDefault="00A06064">
                        <w:pPr>
                          <w:pStyle w:val="Normlnywebov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Číslo zákazníka: 81147754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 xml:space="preserve">Príjemca tovaru P.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Molecov&amp;aacute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;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>Základná škola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>Dulov 71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>018 52 Dulov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br/>
                          <w:t xml:space="preserve">Dátum dodania: 12/10/2021 </w:t>
                        </w:r>
                      </w:p>
                    </w:tc>
                  </w:tr>
                </w:tbl>
                <w:p w:rsidR="00A06064" w:rsidRDefault="00A060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06064" w:rsidRDefault="00A0606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1380"/>
              <w:gridCol w:w="4706"/>
              <w:gridCol w:w="1128"/>
              <w:gridCol w:w="1371"/>
              <w:gridCol w:w="1165"/>
            </w:tblGrid>
            <w:tr w:rsidR="00A06064">
              <w:trPr>
                <w:trHeight w:val="750"/>
              </w:trPr>
              <w:tc>
                <w:tcPr>
                  <w:tcW w:w="1350" w:type="dxa"/>
                  <w:tcBorders>
                    <w:top w:val="single" w:sz="6" w:space="0" w:color="D0D0D0"/>
                    <w:left w:val="nil"/>
                    <w:bottom w:val="single" w:sz="6" w:space="0" w:color="D0D0D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600" w:type="dxa"/>
                  <w:tcBorders>
                    <w:top w:val="single" w:sz="6" w:space="0" w:color="D0D0D0"/>
                    <w:left w:val="nil"/>
                    <w:bottom w:val="single" w:sz="6" w:space="0" w:color="D0D0D0"/>
                    <w:right w:val="nil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rPr>
                      <w:rFonts w:eastAsia="Times New Roman"/>
                      <w:color w:val="9AC31C"/>
                    </w:rPr>
                  </w:pPr>
                  <w:r>
                    <w:rPr>
                      <w:rFonts w:eastAsia="Times New Roman"/>
                      <w:color w:val="9AC31C"/>
                    </w:rPr>
                    <w:t xml:space="preserve">Popis/ Číslo produktu </w:t>
                  </w:r>
                </w:p>
              </w:tc>
              <w:tc>
                <w:tcPr>
                  <w:tcW w:w="1200" w:type="dxa"/>
                  <w:tcBorders>
                    <w:top w:val="single" w:sz="6" w:space="0" w:color="D0D0D0"/>
                    <w:left w:val="nil"/>
                    <w:bottom w:val="single" w:sz="6" w:space="0" w:color="D0D0D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  <w:color w:val="9AC31C"/>
                    </w:rPr>
                  </w:pPr>
                  <w:r>
                    <w:rPr>
                      <w:rFonts w:eastAsia="Times New Roman"/>
                      <w:color w:val="9AC31C"/>
                    </w:rPr>
                    <w:t xml:space="preserve">Množstvo </w:t>
                  </w:r>
                </w:p>
              </w:tc>
              <w:tc>
                <w:tcPr>
                  <w:tcW w:w="1500" w:type="dxa"/>
                  <w:tcBorders>
                    <w:top w:val="single" w:sz="6" w:space="0" w:color="D0D0D0"/>
                    <w:left w:val="nil"/>
                    <w:bottom w:val="single" w:sz="6" w:space="0" w:color="D0D0D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  <w:color w:val="9AC31C"/>
                    </w:rPr>
                  </w:pPr>
                  <w:r>
                    <w:rPr>
                      <w:rFonts w:eastAsia="Times New Roman"/>
                      <w:color w:val="9AC31C"/>
                    </w:rPr>
                    <w:t xml:space="preserve">Jednotková cena </w:t>
                  </w:r>
                </w:p>
              </w:tc>
              <w:tc>
                <w:tcPr>
                  <w:tcW w:w="1500" w:type="dxa"/>
                  <w:tcBorders>
                    <w:top w:val="single" w:sz="6" w:space="0" w:color="D0D0D0"/>
                    <w:left w:val="nil"/>
                    <w:bottom w:val="single" w:sz="6" w:space="0" w:color="D0D0D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  <w:color w:val="9AC31C"/>
                    </w:rPr>
                  </w:pPr>
                  <w:r>
                    <w:rPr>
                      <w:rFonts w:eastAsia="Times New Roman"/>
                      <w:color w:val="9AC31C"/>
                    </w:rPr>
                    <w:t xml:space="preserve">Cena </w:t>
                  </w:r>
                </w:p>
              </w:tc>
            </w:tr>
            <w:tr w:rsidR="00A06064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4" name="Obrázok 4" descr="https://assets.lyreco.com/is/image/lyrecows/2018-9328079?fmt=jpg&amp;locale=SK_sk&amp;wid=90&amp;hei=90&amp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ssets.lyreco.com/is/image/lyrecows/2018-9328079?fmt=jpg&amp;locale=SK_sk&amp;wid=90&amp;hei=90&amp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Nožnice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Maped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Advanced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Green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21 cm</w:t>
                  </w:r>
                </w:p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Číslo produktu: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9.328.079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Dostupnosť: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Dostupné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kus (1)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1,65 EUR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3,30 EUR </w:t>
                  </w:r>
                </w:p>
              </w:tc>
            </w:tr>
            <w:tr w:rsidR="00A06064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3" name="Obrázok 3" descr="https://assets.lyreco.com/is/image/lyrecows/2018-5283498?fmt=jpg&amp;locale=SK_sk&amp;wid=90&amp;hei=90&amp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ssets.lyreco.com/is/image/lyrecows/2018-5283498?fmt=jpg&amp;locale=SK_sk&amp;wid=90&amp;hei=90&amp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pStyle w:val="Normlnywebov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Lyreco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komp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toner HP 85A (CE285A), čierny</w:t>
                  </w:r>
                </w:p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Číslo produktu: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5.283.498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Dostupnosť: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Dostupné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kus (1)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14,40 EUR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14,40 EUR </w:t>
                  </w:r>
                </w:p>
              </w:tc>
            </w:tr>
            <w:tr w:rsidR="00A06064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2" name="Obrázok 2" descr="https://assets.lyreco.com/is/image/lyrecows/2018-10320958?fmt=jpg&amp;locale=SK_sk&amp;wid=90&amp;hei=90&amp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assets.lyreco.com/is/image/lyrecows/2018-10320958?fmt=jpg&amp;locale=SK_sk&amp;wid=90&amp;hei=90&amp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>Čierne magnety, priemer 16 mm, 50 kusov</w:t>
                  </w:r>
                </w:p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Číslo produktu: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10.320.958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Dostupnosť: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Dostupné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kus (1)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5,40 EUR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5,40 EUR </w:t>
                  </w:r>
                </w:p>
              </w:tc>
            </w:tr>
            <w:tr w:rsidR="00A06064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1" name="Obrázok 1" descr="https://assets.lyreco.com/is/image/lyrecows/2018-469167?fmt=jpg&amp;locale=SK_sk&amp;wid=90&amp;hei=90&amp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ssets.lyreco.com/is/image/lyrecows/2018-469167?fmt=jpg&amp;locale=SK_sk&amp;wid=90&amp;hei=90&amp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Kancelársky papier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Lyreco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multibox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A4 80 g/m², biely, 2500 listov</w:t>
                  </w:r>
                </w:p>
                <w:p w:rsidR="00A06064" w:rsidRDefault="00A06064">
                  <w:pPr>
                    <w:pStyle w:val="Normlnywebov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Číslo produktu: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469.167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Dostupnosť: </w:t>
                  </w:r>
                  <w:r>
                    <w:rPr>
                      <w:rStyle w:val="Siln"/>
                      <w:color w:val="000000"/>
                      <w:sz w:val="20"/>
                      <w:szCs w:val="20"/>
                    </w:rPr>
                    <w:t xml:space="preserve">Dostupné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kus (1)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13,90 EUR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nil"/>
                  </w:tcBorders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55,60 EUR </w:t>
                  </w:r>
                </w:p>
              </w:tc>
            </w:tr>
            <w:tr w:rsidR="00A06064"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CELKOM bez DPH: 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iln"/>
                      <w:rFonts w:eastAsia="Times New Roman"/>
                    </w:rPr>
                    <w:t xml:space="preserve">78,70 EUR </w:t>
                  </w:r>
                </w:p>
              </w:tc>
            </w:tr>
            <w:tr w:rsidR="00A06064"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DPH: 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iln"/>
                      <w:rFonts w:eastAsia="Times New Roman"/>
                    </w:rPr>
                    <w:t xml:space="preserve">15,74 EUR </w:t>
                  </w:r>
                </w:p>
              </w:tc>
            </w:tr>
            <w:tr w:rsidR="00A06064"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SPOLU: 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064" w:rsidRDefault="00A060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iln"/>
                      <w:rFonts w:eastAsia="Times New Roman"/>
                    </w:rPr>
                    <w:t xml:space="preserve">94,44 EUR </w:t>
                  </w:r>
                </w:p>
              </w:tc>
            </w:tr>
          </w:tbl>
          <w:p w:rsidR="00A06064" w:rsidRDefault="00A06064">
            <w:pPr>
              <w:rPr>
                <w:rFonts w:eastAsia="Times New Roman"/>
              </w:rPr>
            </w:pPr>
          </w:p>
          <w:p w:rsidR="00A06064" w:rsidRDefault="00A06064">
            <w:pPr>
              <w:pStyle w:val="Normlnywebov"/>
              <w:jc w:val="center"/>
            </w:pPr>
            <w:r>
              <w:t xml:space="preserve">V prípade otázok kontaktujte, prosím, náš Zákaznícky servis </w:t>
            </w:r>
            <w:hyperlink r:id="rId12" w:history="1">
              <w:r>
                <w:rPr>
                  <w:rStyle w:val="Hypertextovprepojenie"/>
                </w:rPr>
                <w:t>objednavka.sk@lyreco.com</w:t>
              </w:r>
            </w:hyperlink>
            <w:r>
              <w:t>, alebo telefonicky: 0800 10 14 14</w:t>
            </w:r>
            <w:r>
              <w:br/>
            </w:r>
            <w:r>
              <w:br/>
              <w:t xml:space="preserve">Pokiaľ potrebujete zásielku reklamovať, napíšte nám na </w:t>
            </w:r>
            <w:hyperlink r:id="rId13" w:history="1">
              <w:r>
                <w:rPr>
                  <w:rStyle w:val="Hypertextovprepojenie"/>
                </w:rPr>
                <w:t>reklamacie@lyreco.com</w:t>
              </w:r>
            </w:hyperlink>
            <w:r>
              <w:t>. Ako pri reklamácii postupovať sa dozviete</w:t>
            </w:r>
            <w:hyperlink r:id="rId14" w:history="1">
              <w:r>
                <w:rPr>
                  <w:rStyle w:val="Hypertextovprepojenie"/>
                </w:rPr>
                <w:t xml:space="preserve"> tu &gt;&gt;</w:t>
              </w:r>
            </w:hyperlink>
            <w:r>
              <w:t xml:space="preserve"> </w:t>
            </w:r>
          </w:p>
          <w:p w:rsidR="00A06064" w:rsidRDefault="00A06064">
            <w:pPr>
              <w:pStyle w:val="Normlnywebov"/>
              <w:jc w:val="center"/>
            </w:pPr>
            <w:r>
              <w:t xml:space="preserve">S pozdravom, </w:t>
            </w:r>
          </w:p>
          <w:p w:rsidR="00A06064" w:rsidRDefault="00A06064">
            <w:pPr>
              <w:pStyle w:val="Normlnywebov"/>
              <w:jc w:val="center"/>
            </w:pPr>
            <w:r>
              <w:t xml:space="preserve">Zákaznícky servis </w:t>
            </w:r>
            <w:proofErr w:type="spellStart"/>
            <w:r>
              <w:t>Lyreco</w:t>
            </w:r>
            <w:proofErr w:type="spellEnd"/>
            <w:r>
              <w:t xml:space="preserve"> </w:t>
            </w:r>
          </w:p>
        </w:tc>
      </w:tr>
    </w:tbl>
    <w:p w:rsidR="006137D8" w:rsidRDefault="006137D8"/>
    <w:sectPr w:rsidR="0061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64"/>
    <w:rsid w:val="006137D8"/>
    <w:rsid w:val="00A0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49F2-E8D4-47DD-96C9-4B00D72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3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064"/>
    <w:pPr>
      <w:spacing w:after="0" w:line="240" w:lineRule="auto"/>
    </w:pPr>
    <w:rPr>
      <w:rFonts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06064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06064"/>
    <w:pPr>
      <w:spacing w:before="100" w:beforeAutospacing="1" w:after="100" w:afterAutospacing="1"/>
    </w:pPr>
  </w:style>
  <w:style w:type="paragraph" w:customStyle="1" w:styleId="paddingtop15px">
    <w:name w:val="paddingtop15px"/>
    <w:basedOn w:val="Normlny"/>
    <w:uiPriority w:val="99"/>
    <w:semiHidden/>
    <w:rsid w:val="00A06064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A0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eklamacie@lyrec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objednavka.sk@lyrec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mailto:no_reply@lyreco.com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www.lyreco.com/webshop/SKSK/postup-pri-reklamacii-landingpage-813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2021-10-11T08:18:00Z</dcterms:created>
  <dcterms:modified xsi:type="dcterms:W3CDTF">2021-10-11T08:19:00Z</dcterms:modified>
</cp:coreProperties>
</file>